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AA9" w:rsidRDefault="00264933">
      <w:r>
        <w:t>Comments Regarding STB Docket No. FD 35852</w:t>
      </w:r>
    </w:p>
    <w:p w:rsidR="00264933" w:rsidRDefault="00264933">
      <w:r>
        <w:t>CANAVERAL PORT AUTHORITY – PETITION FOR EXEMPTION TO CONSTRUCT AND OPERATE A RAIL LINE EXTENSION TO PORT CANAVERAL, FLORIDA</w:t>
      </w:r>
    </w:p>
    <w:p w:rsidR="00264933" w:rsidRDefault="00264933">
      <w:r>
        <w:t>There are many concerns regarding this proposed activity; however, these comments will be limited to those concerns directly related to the scope of the Environmental Impact Statement of the Surface Transportation Board.</w:t>
      </w:r>
      <w:r w:rsidR="00B04265">
        <w:t xml:space="preserve">  The proposed activity contravenes the public interest.</w:t>
      </w:r>
    </w:p>
    <w:p w:rsidR="00264933" w:rsidRDefault="00264933">
      <w:pPr>
        <w:rPr>
          <w:b/>
        </w:rPr>
      </w:pPr>
      <w:r w:rsidRPr="00264933">
        <w:rPr>
          <w:b/>
        </w:rPr>
        <w:t>Purpose and Need</w:t>
      </w:r>
    </w:p>
    <w:p w:rsidR="00264933" w:rsidRDefault="00264933">
      <w:r>
        <w:tab/>
        <w:t>Currently, trucks are used to take freight from this port to rail service.  This port’s predominant industry is Tourism.  Trucks cause less disruption to the tourism industry.  Further, trucks are also a more on-demand service.  Fluctuations in freight supply can be met by trucks as needed.  Trucks do not require long stretches of permanent structures, such as rails, gates, etc…, that further encroach on the already disturbed sensitive environment.  As rails tend not to be an on-demand type of service, rail will encourage warehousing of products which will take more space at the port and increase the risk</w:t>
      </w:r>
      <w:r w:rsidR="00B04265">
        <w:t xml:space="preserve"> of environmental contamination and personal injuries.  The need to have an “additional mode of transportation” and “facilitate future cargo growth” with a rail line contradicts the actions taken (and money spent) by the Port to promote tourism in the area.  Until a clearer, more defined and detailed statement of the purpose and need is made public, this request should be denied.  The statement should integrate the Port’s master plan and include the damaging impacts to the tourist industry to the Cape Canaveral and Merritt Island areas.  </w:t>
      </w:r>
      <w:r w:rsidR="00403473">
        <w:t xml:space="preserve">Also, impacts to more industrial ports, such as around the Miami and </w:t>
      </w:r>
      <w:r w:rsidR="001D285E">
        <w:t xml:space="preserve">other ports </w:t>
      </w:r>
      <w:r w:rsidR="00403473">
        <w:t>should be considered.</w:t>
      </w:r>
    </w:p>
    <w:p w:rsidR="00B04265" w:rsidRDefault="00B04265">
      <w:pPr>
        <w:rPr>
          <w:b/>
        </w:rPr>
      </w:pPr>
      <w:r>
        <w:rPr>
          <w:b/>
        </w:rPr>
        <w:t>Proposed Action and Alternatives</w:t>
      </w:r>
    </w:p>
    <w:p w:rsidR="00B04265" w:rsidRDefault="00B04265">
      <w:r>
        <w:rPr>
          <w:b/>
        </w:rPr>
        <w:tab/>
      </w:r>
      <w:r>
        <w:t>Unfortunately, the proposed activity and alternatives have grossly disproportionate negative impacts when compared to the current conditions.</w:t>
      </w:r>
      <w:r w:rsidR="000B6984">
        <w:t xml:space="preserve">  There has been no un-biased evidence that the public convenience and necessity requirements </w:t>
      </w:r>
      <w:r w:rsidR="001D285E">
        <w:t>will be</w:t>
      </w:r>
      <w:r w:rsidR="000B6984">
        <w:t xml:space="preserve"> met.</w:t>
      </w:r>
      <w:r w:rsidR="004B759E">
        <w:t xml:space="preserve">  There has been no public release </w:t>
      </w:r>
      <w:r w:rsidR="004B759E" w:rsidRPr="004B759E">
        <w:t xml:space="preserve">answering the </w:t>
      </w:r>
      <w:r w:rsidR="004B759E" w:rsidRPr="004B759E">
        <w:rPr>
          <w:color w:val="000000"/>
          <w:shd w:val="clear" w:color="auto" w:fill="FFFFFF"/>
        </w:rPr>
        <w:t>three-part test for public convenience and necessity: 1) whether the applicant is financially fit to construct and operate the railroad, 2) whether there is a public demand, and 3) whether competition would harm existing railroads.</w:t>
      </w:r>
      <w:r w:rsidR="004B759E">
        <w:rPr>
          <w:color w:val="000000"/>
          <w:shd w:val="clear" w:color="auto" w:fill="FFFFFF"/>
        </w:rPr>
        <w:t xml:space="preserve">  In fact, it appears that the second prong of the test fails on every count. </w:t>
      </w:r>
    </w:p>
    <w:p w:rsidR="00B04265" w:rsidRDefault="00403473">
      <w:pPr>
        <w:rPr>
          <w:b/>
        </w:rPr>
      </w:pPr>
      <w:r>
        <w:rPr>
          <w:b/>
        </w:rPr>
        <w:t>Environmental Impact Analysis</w:t>
      </w:r>
    </w:p>
    <w:p w:rsidR="00EC778B" w:rsidRPr="00EC778B" w:rsidRDefault="00EC778B">
      <w:r>
        <w:rPr>
          <w:b/>
        </w:rPr>
        <w:tab/>
      </w:r>
      <w:r>
        <w:t>The proposed rail line has the potential for significant negative environmental impacts.  At the public scoping meeting, there was some discussion as to the impact on the waterway and lagoon system; however, little consideration was given to the impact to the land, safe</w:t>
      </w:r>
      <w:r w:rsidR="001D285E">
        <w:t>ty and productivity of residents</w:t>
      </w:r>
      <w:r>
        <w:t xml:space="preserve"> and labor force, and socioeconomics of the surrounding area.</w:t>
      </w:r>
    </w:p>
    <w:p w:rsidR="00403473" w:rsidRDefault="00403473">
      <w:pPr>
        <w:rPr>
          <w:b/>
        </w:rPr>
      </w:pPr>
      <w:r>
        <w:rPr>
          <w:b/>
        </w:rPr>
        <w:t>Impact Categories</w:t>
      </w:r>
    </w:p>
    <w:p w:rsidR="00403473" w:rsidRDefault="00403473">
      <w:pPr>
        <w:rPr>
          <w:b/>
        </w:rPr>
      </w:pPr>
      <w:r>
        <w:rPr>
          <w:b/>
        </w:rPr>
        <w:t>Transportation Systems</w:t>
      </w:r>
    </w:p>
    <w:p w:rsidR="00403473" w:rsidRDefault="00403473">
      <w:r>
        <w:tab/>
        <w:t xml:space="preserve">The construction and operation of the proposed rail line will impact waterway traffic for both recreational and business purposes.   It will also negatively impact two of the major roadways used to gain access to the Cape Canaveral Air Force Station (CCAFS) and NASA’s Kennedy Space Center (KSC).  </w:t>
      </w:r>
      <w:r w:rsidR="00EC778B">
        <w:t xml:space="preserve">Downline considerations should be thoroughly deliberated as to its impacts on rail and street traffic </w:t>
      </w:r>
      <w:r w:rsidR="00EC778B">
        <w:lastRenderedPageBreak/>
        <w:t>flows and maintenance.  Use of trestles or causeway to cross the lagoon will significantly interfere with the ecology of the area.  Construction, operation, and maintenance of a new rail system will disrupt the sensitive, protected environment and likely cause irreversible damage.</w:t>
      </w:r>
    </w:p>
    <w:p w:rsidR="00403473" w:rsidRDefault="00557550">
      <w:pPr>
        <w:rPr>
          <w:b/>
        </w:rPr>
      </w:pPr>
      <w:r>
        <w:rPr>
          <w:b/>
        </w:rPr>
        <w:t>Safety</w:t>
      </w:r>
    </w:p>
    <w:p w:rsidR="00557550" w:rsidRPr="00EC778B" w:rsidRDefault="00557550">
      <w:r>
        <w:tab/>
        <w:t>There has not been sufficient information to comment on most of the safety concerns.   Disruption to the movement of emergency vehicles to and from the CCAFS and KSC areas in emergencies will be greatly impacted.  Access, especially to CCAFS, is severely restricted if a train is crossing or stationary on SR 401. Since CCAFS and KSC are active space launch areas, restrictions will have to be in place since launch times</w:t>
      </w:r>
      <w:r w:rsidR="00253713">
        <w:t>, as well as other operational times,</w:t>
      </w:r>
      <w:r>
        <w:t xml:space="preserve"> depend on physics and often have windows in the middle of the night.  </w:t>
      </w:r>
    </w:p>
    <w:p w:rsidR="00557550" w:rsidRDefault="00557550">
      <w:pPr>
        <w:rPr>
          <w:b/>
        </w:rPr>
      </w:pPr>
      <w:r>
        <w:rPr>
          <w:b/>
        </w:rPr>
        <w:t>Land Use</w:t>
      </w:r>
    </w:p>
    <w:p w:rsidR="00C93B7B" w:rsidRDefault="00253713">
      <w:r>
        <w:t>The proposed plan is incompatible</w:t>
      </w:r>
      <w:r w:rsidR="00C93B7B">
        <w:t xml:space="preserve"> with recreation, tourism, wo</w:t>
      </w:r>
      <w:r>
        <w:t>rk transit, shoreline fishing, w</w:t>
      </w:r>
      <w:r w:rsidR="00C93B7B">
        <w:t>ildlife re</w:t>
      </w:r>
      <w:r>
        <w:t>fuge</w:t>
      </w:r>
      <w:r w:rsidR="005117EE">
        <w:t xml:space="preserve">, </w:t>
      </w:r>
      <w:r w:rsidR="0003154B">
        <w:t xml:space="preserve">security (inside the gates), residential use and enjoyment, </w:t>
      </w:r>
      <w:r w:rsidR="00B51A99">
        <w:t>T</w:t>
      </w:r>
      <w:r w:rsidR="0003154B">
        <w:t xml:space="preserve">een </w:t>
      </w:r>
      <w:r w:rsidR="00B51A99">
        <w:t>M</w:t>
      </w:r>
      <w:r w:rsidR="0003154B">
        <w:t xml:space="preserve">issions </w:t>
      </w:r>
      <w:r w:rsidR="00B51A99">
        <w:t>I</w:t>
      </w:r>
      <w:r w:rsidR="0003154B">
        <w:t>nternational</w:t>
      </w:r>
      <w:r>
        <w:t>,</w:t>
      </w:r>
      <w:r w:rsidR="00A720B7">
        <w:t xml:space="preserve"> orange groves, solar power, pipelines, </w:t>
      </w:r>
      <w:r>
        <w:t>and the general workforce of the area.</w:t>
      </w:r>
      <w:r w:rsidR="00B51A99">
        <w:t xml:space="preserve">  If the trains move slowly, what steps will be taken to prevent stowaways from being able to access restricted areas?  This will likely cause a disruption to the free flow of information between KSC and CCAFS.</w:t>
      </w:r>
    </w:p>
    <w:p w:rsidR="000B6984" w:rsidRDefault="000B6984">
      <w:r>
        <w:t xml:space="preserve">The geographic boundaries of the study should be far-reaching. When the proposed plan is so detrimental to the area, the boundary should be extended in order to account for </w:t>
      </w:r>
      <w:r w:rsidR="00AD3DBD">
        <w:t>downstream</w:t>
      </w:r>
      <w:r>
        <w:t xml:space="preserve"> impacts.</w:t>
      </w:r>
    </w:p>
    <w:p w:rsidR="009F7CF6" w:rsidRDefault="009F7CF6">
      <w:pPr>
        <w:rPr>
          <w:color w:val="000000"/>
          <w:shd w:val="clear" w:color="auto" w:fill="FFFFFF"/>
        </w:rPr>
      </w:pPr>
      <w:r w:rsidRPr="009F7CF6">
        <w:rPr>
          <w:color w:val="000000"/>
          <w:shd w:val="clear" w:color="auto" w:fill="FFFFFF"/>
        </w:rPr>
        <w:t xml:space="preserve">What model will be used to measure the impact of an accidental release </w:t>
      </w:r>
      <w:r w:rsidR="00ED5A1F">
        <w:rPr>
          <w:color w:val="000000"/>
          <w:shd w:val="clear" w:color="auto" w:fill="FFFFFF"/>
        </w:rPr>
        <w:t>of any material being transported or</w:t>
      </w:r>
      <w:r w:rsidRPr="009F7CF6">
        <w:rPr>
          <w:color w:val="000000"/>
          <w:shd w:val="clear" w:color="auto" w:fill="FFFFFF"/>
        </w:rPr>
        <w:t xml:space="preserve"> an intentional terrorist attack?</w:t>
      </w:r>
      <w:r w:rsidR="00DC0158">
        <w:rPr>
          <w:color w:val="000000"/>
          <w:shd w:val="clear" w:color="auto" w:fill="FFFFFF"/>
        </w:rPr>
        <w:t xml:space="preserve">  The security protocols at KSC and CCAFS changed drastically after the 9-11 events, so terrorism must be considered.</w:t>
      </w:r>
    </w:p>
    <w:p w:rsidR="00AD3DBD" w:rsidRDefault="00AD3DBD">
      <w:pPr>
        <w:rPr>
          <w:color w:val="000000"/>
          <w:shd w:val="clear" w:color="auto" w:fill="FFFFFF"/>
        </w:rPr>
      </w:pPr>
      <w:r>
        <w:rPr>
          <w:color w:val="000000"/>
          <w:shd w:val="clear" w:color="auto" w:fill="FFFFFF"/>
        </w:rPr>
        <w:t>More studies concerning increased likelihood wildfires due to the rail are necessary.  How would a derailment or explosion impact activities at KSC and residences, wildlife, and recreational areas on north Merritt Island.  What precautions ensure that no substance will leak from the cargo in transit?</w:t>
      </w:r>
    </w:p>
    <w:p w:rsidR="001064EC" w:rsidRPr="001064EC" w:rsidRDefault="00976130">
      <w:pPr>
        <w:rPr>
          <w:color w:val="000000"/>
          <w:shd w:val="clear" w:color="auto" w:fill="FFFFFF"/>
        </w:rPr>
      </w:pPr>
      <w:r w:rsidRPr="00F05B3C">
        <w:rPr>
          <w:color w:val="000000"/>
          <w:shd w:val="clear" w:color="auto" w:fill="FFFFFF"/>
        </w:rPr>
        <w:t>The proposed action significantly and negatively impacts the human environment.  The context and intensity of the proposed action must be taken into account.  The context of potentially marginal need, weighed against the huge intensity and negative impact, must be considered.</w:t>
      </w:r>
      <w:r w:rsidR="00F05B3C" w:rsidRPr="00F05B3C">
        <w:rPr>
          <w:color w:val="000000"/>
          <w:shd w:val="clear" w:color="auto" w:fill="FFFFFF"/>
        </w:rPr>
        <w:t xml:space="preserve">  A detailed statement should be made concerning the intensity.  Intensity concerns factors such as: (1) beneficial and adverse impacts; (2) effects on public health or safety; (3) unique characteristics of the geographic area including proximity to wetlands, cultural or historic resources, park lands, or ecologically critical areas; (4) the degree to which the effects are likely to be highly controversial; (5) the degree to which the environmental effects are uncertain or involve unknown or unique risks; (6) the degree to which the action may set a precedent; (7) whether the action is related to others that have individually insignificant but cumulatively significant impacts; (8) the degree to which the action may adversely affect places listed in the National Register of Historic Places or may cause the loss or destruction of significant historical, cultural, or scientific resources; (9) the degree to which the action may have an adverse effect on a threatened or endangered species or its habitat; and (10) whether the action risks violating federal, state, or local law or requirements that protect the environment.</w:t>
      </w:r>
      <w:r w:rsidR="00F05B3C">
        <w:rPr>
          <w:color w:val="000000"/>
          <w:shd w:val="clear" w:color="auto" w:fill="FFFFFF"/>
        </w:rPr>
        <w:t xml:space="preserve">  All of these factors are expected to be addressed in detail.</w:t>
      </w:r>
    </w:p>
    <w:p w:rsidR="00C93B7B" w:rsidRDefault="00C93B7B">
      <w:pPr>
        <w:rPr>
          <w:b/>
        </w:rPr>
      </w:pPr>
      <w:r>
        <w:rPr>
          <w:b/>
        </w:rPr>
        <w:lastRenderedPageBreak/>
        <w:t>Recreation</w:t>
      </w:r>
    </w:p>
    <w:p w:rsidR="00C93B7B" w:rsidRDefault="00B530FF">
      <w:r>
        <w:t xml:space="preserve">More will need to </w:t>
      </w:r>
      <w:r w:rsidR="00BE6F86">
        <w:t xml:space="preserve">be </w:t>
      </w:r>
      <w:r>
        <w:t xml:space="preserve">known regarding the negative impacts to recreational use of the land, especially considering </w:t>
      </w:r>
      <w:proofErr w:type="spellStart"/>
      <w:r>
        <w:t>birdwatching</w:t>
      </w:r>
      <w:proofErr w:type="spellEnd"/>
      <w:r w:rsidR="00C93B7B">
        <w:t>, fishing, boating,</w:t>
      </w:r>
      <w:r>
        <w:t xml:space="preserve"> watersports,</w:t>
      </w:r>
      <w:r w:rsidR="00C93B7B">
        <w:t xml:space="preserve"> camping, KARS</w:t>
      </w:r>
      <w:r>
        <w:t xml:space="preserve"> park</w:t>
      </w:r>
      <w:r w:rsidR="00C93B7B">
        <w:t>, biking (</w:t>
      </w:r>
      <w:r w:rsidR="00AA2DBE">
        <w:t>with restricted bike use of SR 3 already in place</w:t>
      </w:r>
      <w:r w:rsidR="00C93B7B">
        <w:t>,</w:t>
      </w:r>
      <w:r w:rsidR="00AA2DBE">
        <w:t xml:space="preserve"> cyclists must use alternate routes at certain times throughout the day.  These alternate routes will be directly affected by the proposed rail line),</w:t>
      </w:r>
      <w:r w:rsidR="00C93B7B">
        <w:t xml:space="preserve"> watching launches (often at dark) and associated traffic</w:t>
      </w:r>
      <w:r w:rsidR="0003154B">
        <w:t xml:space="preserve">, </w:t>
      </w:r>
      <w:r>
        <w:t xml:space="preserve">and other nearby </w:t>
      </w:r>
      <w:r w:rsidR="0003154B">
        <w:t>parks</w:t>
      </w:r>
      <w:r>
        <w:t xml:space="preserve"> and recreational activities.</w:t>
      </w:r>
    </w:p>
    <w:p w:rsidR="00B530FF" w:rsidRDefault="00B530FF">
      <w:r w:rsidRPr="00B530FF">
        <w:t>In 2011, wildlife viewing activities generated more than $4.9 billion for Florida's economy. In 2006, wildlife viewing activities generated more than $5.2 billion in Florida</w:t>
      </w:r>
      <w:r w:rsidR="00AA2DBE">
        <w:t xml:space="preserve">.  Particularly in our area, </w:t>
      </w:r>
      <w:r>
        <w:t xml:space="preserve">The 2013 Space Coast Birding &amp; Wildlife Festival had an estimated economic impact of $1,286,492 in Brevard County; $416,000 in labor income was generated, and more than $185,000 in government tax revenues was accrued.  The Great Florida Birding and Wildlife Trail (GFBWT) is a self-guided highway trail connects and unifies 515 birding and wildlife viewing sites throughout Florida.  </w:t>
      </w:r>
      <w:r w:rsidRPr="00B530FF">
        <w:t xml:space="preserve">Rodney S. </w:t>
      </w:r>
      <w:proofErr w:type="spellStart"/>
      <w:r w:rsidRPr="00B530FF">
        <w:t>Ketcham</w:t>
      </w:r>
      <w:proofErr w:type="spellEnd"/>
      <w:r w:rsidRPr="00B530FF">
        <w:t xml:space="preserve"> Park</w:t>
      </w:r>
      <w:r>
        <w:t xml:space="preserve"> </w:t>
      </w:r>
      <w:r w:rsidR="000720B5">
        <w:t>and Jetty Park are</w:t>
      </w:r>
      <w:r>
        <w:t xml:space="preserve"> located in very close prox</w:t>
      </w:r>
      <w:r w:rsidR="000720B5">
        <w:t>imity to the proposed rail and are</w:t>
      </w:r>
      <w:r>
        <w:t xml:space="preserve"> part of the GFBWT.</w:t>
      </w:r>
      <w:r w:rsidR="000720B5">
        <w:t xml:space="preserve"> These areas will be greatly disrupted by the rail line and may see a decrease in bird life as a result of habitat disruption.  Also, the aesthetics will be greatly affected for those who travel to the area to bird watch.  Merritt Island National Wildlife Refuge is also part of the GFBWT, as is Kelly Park and Pine Island Conservation area.  These areas will be negatively impacted.  This will cost the local tourist industry, as well as the environment, countless dollars in revenue.</w:t>
      </w:r>
    </w:p>
    <w:p w:rsidR="005F58A2" w:rsidRDefault="000720B5">
      <w:r>
        <w:t xml:space="preserve">KSC </w:t>
      </w:r>
      <w:r w:rsidRPr="000720B5">
        <w:t>Athletic, Recreation &amp; Social (KARS)</w:t>
      </w:r>
      <w:r>
        <w:t xml:space="preserve"> Park I is located in very close proximity to the proposed route. </w:t>
      </w:r>
      <w:r w:rsidR="00EB32F2">
        <w:t xml:space="preserve">This site is used for public camping, family games, boating, launch viewing, </w:t>
      </w:r>
      <w:r w:rsidR="00AA2DBE">
        <w:t xml:space="preserve">weekly softball games, </w:t>
      </w:r>
      <w:r w:rsidR="00EB32F2">
        <w:t xml:space="preserve">and community events.  Further, it is also used as a venue for federal government </w:t>
      </w:r>
      <w:proofErr w:type="gramStart"/>
      <w:r w:rsidR="00EB32F2">
        <w:t>employees</w:t>
      </w:r>
      <w:proofErr w:type="gramEnd"/>
      <w:r w:rsidR="00EB32F2">
        <w:t xml:space="preserve"> morale and welfare events boosting </w:t>
      </w:r>
      <w:proofErr w:type="spellStart"/>
      <w:r w:rsidR="00EB32F2">
        <w:rPr>
          <w:i/>
        </w:rPr>
        <w:t>espirit</w:t>
      </w:r>
      <w:proofErr w:type="spellEnd"/>
      <w:r w:rsidR="00EB32F2">
        <w:rPr>
          <w:i/>
        </w:rPr>
        <w:t xml:space="preserve"> de corps</w:t>
      </w:r>
      <w:r w:rsidR="00EB32F2">
        <w:t xml:space="preserve"> of the prudent stewards of the taxpayer </w:t>
      </w:r>
      <w:proofErr w:type="spellStart"/>
      <w:r w:rsidR="00EB32F2">
        <w:t>fisc</w:t>
      </w:r>
      <w:proofErr w:type="spellEnd"/>
      <w:r w:rsidR="00EB32F2">
        <w:t xml:space="preserve">.  Camping activities will be the activities with the highest impact.  Currently, the rail will plan to run at night.  This will disrupt camping activities.  The rail, which the Port says may grow, could begin to run more often impacting other activities and lessening the benefits of the park.  </w:t>
      </w:r>
      <w:r w:rsidR="00902586">
        <w:t>This will impact the morale of the federal work force, as well as the community.</w:t>
      </w:r>
      <w:r w:rsidR="00AA2DBE">
        <w:t xml:space="preserve">  KARS P</w:t>
      </w:r>
      <w:r w:rsidR="00FE241D">
        <w:t xml:space="preserve">ark is also used for launch viewing.  During launches many families play games and go on small hikes around the area.  The proposed rail line presents a threat to the safety and health of the campers, viewers, and visitors to KARS Park I.  </w:t>
      </w:r>
    </w:p>
    <w:p w:rsidR="000720B5" w:rsidRDefault="00C90B4B">
      <w:r>
        <w:t>The rail line will increase stress on</w:t>
      </w:r>
      <w:r w:rsidR="00AA2DBE">
        <w:t xml:space="preserve"> the recreational and transportation</w:t>
      </w:r>
      <w:r>
        <w:t xml:space="preserve"> infrastructure already stressed during launches.  Many public transportation systems are required to stop completely at railway crossings.</w:t>
      </w:r>
      <w:r w:rsidR="000720B5">
        <w:t xml:space="preserve"> </w:t>
      </w:r>
      <w:r>
        <w:t xml:space="preserve">During </w:t>
      </w:r>
      <w:r w:rsidR="007B5BDA">
        <w:t xml:space="preserve">a </w:t>
      </w:r>
      <w:r>
        <w:t xml:space="preserve">huge influx of traffic, this will exacerbate the </w:t>
      </w:r>
      <w:r w:rsidR="007B5BDA">
        <w:t xml:space="preserve">traffic </w:t>
      </w:r>
      <w:r>
        <w:t>problem.</w:t>
      </w:r>
    </w:p>
    <w:p w:rsidR="0003154B" w:rsidRDefault="006A499D">
      <w:pPr>
        <w:rPr>
          <w:b/>
        </w:rPr>
      </w:pPr>
      <w:r>
        <w:rPr>
          <w:b/>
        </w:rPr>
        <w:t>Biological Resources</w:t>
      </w:r>
    </w:p>
    <w:p w:rsidR="00716635" w:rsidRDefault="00716635" w:rsidP="00471451">
      <w:r>
        <w:t xml:space="preserve">The Merritt Island National Wildlife Refuge is home to many different species, including 117 types of fish, 65 types of amphibians and reptiles, 31 types of mammals, 1,045 types of plants, and 330 species of birds (including the Florida Scrub Jay and Bald Eagle).  </w:t>
      </w:r>
      <w:r w:rsidR="00697F75">
        <w:t xml:space="preserve">At least 14 of the species are </w:t>
      </w:r>
      <w:r w:rsidR="00471451">
        <w:t xml:space="preserve">federally </w:t>
      </w:r>
      <w:r w:rsidR="00697F75">
        <w:t xml:space="preserve">listed as endangered or threatened.  </w:t>
      </w:r>
      <w:r w:rsidR="00471451">
        <w:t>There are 20 State and Federally Listed Threatened or Endangered animals on the refuge.  41 Species are de</w:t>
      </w:r>
      <w:r w:rsidR="00F53ED6">
        <w:t>signated as a “special concern.”</w:t>
      </w:r>
      <w:r w:rsidR="00471451">
        <w:t xml:space="preserve">  </w:t>
      </w:r>
      <w:proofErr w:type="gramStart"/>
      <w:r w:rsidR="00471451">
        <w:t>31</w:t>
      </w:r>
      <w:proofErr w:type="gramEnd"/>
      <w:r w:rsidR="00471451">
        <w:t xml:space="preserve"> plant species listed by the State as Threatened, Endangered, or commercially exploited.  Included in the list are 17 additional plant species that have special designations.  </w:t>
      </w:r>
    </w:p>
    <w:p w:rsidR="00920B53" w:rsidRDefault="00920B53" w:rsidP="00471451">
      <w:r>
        <w:lastRenderedPageBreak/>
        <w:t>How will a hard look be performed to gather baseline data on these species?  Mitigation measures are meaningless without accurate baseline data.  What measures will be taken to ensure that data used in the studies are not stale?</w:t>
      </w:r>
    </w:p>
    <w:p w:rsidR="004F0CCD" w:rsidRDefault="004F0CCD" w:rsidP="00471451">
      <w:r>
        <w:t>As to the comment made at the meeting stating that for each loaded rail car, there will be four trucks off the street.  This does not take in to account the density of the air pollution, further disruption to the environment, or t</w:t>
      </w:r>
      <w:r w:rsidR="00F53ED6">
        <w:t>he sonic and vibratory impact on</w:t>
      </w:r>
      <w:r>
        <w:t xml:space="preserve"> the wildlife.  This is not a justifiabl</w:t>
      </w:r>
      <w:r w:rsidR="00F53ED6">
        <w:t>e</w:t>
      </w:r>
      <w:r>
        <w:t xml:space="preserve"> correlation.  Again, the trucks are on-demand.  What if the cars are not fully loaded due to packing restrictions?  Efficiencies will be lower. Pollutants will fill the air in higher density and for longer periods of time.</w:t>
      </w:r>
    </w:p>
    <w:p w:rsidR="004F0CCD" w:rsidRDefault="004F0CCD" w:rsidP="00471451">
      <w:r>
        <w:t xml:space="preserve">In coastal Florida, corrosion is a huge issue.  Often, the most cost effective corrosion control involves very harmful, and often volatile, chemicals.  </w:t>
      </w:r>
      <w:r w:rsidR="00B17276">
        <w:t xml:space="preserve">These chemicals and </w:t>
      </w:r>
      <w:proofErr w:type="spellStart"/>
      <w:r w:rsidR="00B17276">
        <w:t>rinsates</w:t>
      </w:r>
      <w:proofErr w:type="spellEnd"/>
      <w:r w:rsidR="00B17276">
        <w:t>, along with the particles from the cleaned systems will contaminate the surrounding land.</w:t>
      </w:r>
    </w:p>
    <w:p w:rsidR="00B17276" w:rsidRDefault="00B17276" w:rsidP="00471451">
      <w:r>
        <w:t xml:space="preserve">What mitigations can occur to ensure that no threatened species is harmed by the rail?  Snakes and other reptiles and </w:t>
      </w:r>
      <w:r w:rsidR="00BE4361">
        <w:t>amphibians</w:t>
      </w:r>
      <w:r>
        <w:t xml:space="preserve"> are known to sun themselves on similar materials.  How many protected species will be killed by a train rolling over them?  What steps will ensure that none of them can get on the track ever without affecting transitory patterns?   What about small mammals like the southeastern beach mouse?  What will keep it from scurrying across the tracks at the wrong time?  If there is a chance of one protected species being killed, this action should be denied. </w:t>
      </w:r>
    </w:p>
    <w:p w:rsidR="00B17276" w:rsidRDefault="00B17276">
      <w:r>
        <w:t xml:space="preserve">The </w:t>
      </w:r>
      <w:r w:rsidR="006A499D">
        <w:t xml:space="preserve">Gopher Tortoise </w:t>
      </w:r>
      <w:r>
        <w:t xml:space="preserve">is one example of a sensitive species found at the refuge.  Many suffer from </w:t>
      </w:r>
      <w:r w:rsidR="006A499D">
        <w:t>upper r</w:t>
      </w:r>
      <w:r>
        <w:t xml:space="preserve">espiratory tract disease (URTD).  URTD is highly contagious and the symptoms will likely be exacerbated by the high density micro- and </w:t>
      </w:r>
      <w:proofErr w:type="spellStart"/>
      <w:r>
        <w:t>nano</w:t>
      </w:r>
      <w:proofErr w:type="spellEnd"/>
      <w:r>
        <w:t>-particulate emissions from trains.</w:t>
      </w:r>
      <w:r w:rsidR="006A499D">
        <w:t xml:space="preserve"> </w:t>
      </w:r>
      <w:r>
        <w:t xml:space="preserve"> How will this impact their life-span and mating habits?</w:t>
      </w:r>
    </w:p>
    <w:p w:rsidR="008B2DD2" w:rsidRDefault="00B17276">
      <w:r>
        <w:t xml:space="preserve">With rails comes an increased </w:t>
      </w:r>
      <w:r w:rsidR="006A499D">
        <w:t>risk of fires</w:t>
      </w:r>
      <w:r>
        <w:t xml:space="preserve">, arising from sparks due to wheel-on-rail friction.  Coastal Florida is highly susceptible to fires, especially during dry times and drought.  </w:t>
      </w:r>
      <w:r w:rsidR="008B2DD2">
        <w:t xml:space="preserve">How can this risk be mitigated?  </w:t>
      </w:r>
    </w:p>
    <w:p w:rsidR="006A499D" w:rsidRDefault="008B2DD2">
      <w:r>
        <w:t xml:space="preserve">What will be the impact to the citrus groves and bee hives found near the area (this should include the </w:t>
      </w:r>
      <w:proofErr w:type="spellStart"/>
      <w:r>
        <w:t>Dummett</w:t>
      </w:r>
      <w:proofErr w:type="spellEnd"/>
      <w:r>
        <w:t xml:space="preserve"> Grove which has historical significance)?</w:t>
      </w:r>
    </w:p>
    <w:p w:rsidR="006E4E9D" w:rsidRDefault="006E4E9D">
      <w:pPr>
        <w:rPr>
          <w:color w:val="000000"/>
          <w:shd w:val="clear" w:color="auto" w:fill="FFFFFF"/>
        </w:rPr>
      </w:pPr>
      <w:r w:rsidRPr="006E4E9D">
        <w:rPr>
          <w:color w:val="000000"/>
          <w:shd w:val="clear" w:color="auto" w:fill="FFFFFF"/>
        </w:rPr>
        <w:t>We have not seen a discussion of the project's "indirect effects and their significance". The effects of the proposed action include indirect effects of an action on the species or critical habitat.  Indirect effects defined as those for which the proposed action is an essential cause and that are later in time, but still are reasonably certain to occur.</w:t>
      </w:r>
      <w:r w:rsidR="007B731D">
        <w:rPr>
          <w:color w:val="000000"/>
          <w:shd w:val="clear" w:color="auto" w:fill="FFFFFF"/>
        </w:rPr>
        <w:t xml:space="preserve">  These must be considered and should be defined conservatively.</w:t>
      </w:r>
    </w:p>
    <w:p w:rsidR="007F1ADF" w:rsidRDefault="001064EC">
      <w:pPr>
        <w:rPr>
          <w:color w:val="000000"/>
          <w:shd w:val="clear" w:color="auto" w:fill="FFFFFF"/>
        </w:rPr>
      </w:pPr>
      <w:r>
        <w:rPr>
          <w:color w:val="000000"/>
          <w:shd w:val="clear" w:color="auto" w:fill="FFFFFF"/>
        </w:rPr>
        <w:t xml:space="preserve">The Endangered Species Act </w:t>
      </w:r>
      <w:r w:rsidR="007F1ADF">
        <w:rPr>
          <w:color w:val="000000"/>
          <w:shd w:val="clear" w:color="auto" w:fill="FFFFFF"/>
        </w:rPr>
        <w:t xml:space="preserve">called </w:t>
      </w:r>
      <w:r w:rsidRPr="007F1ADF">
        <w:rPr>
          <w:color w:val="000000"/>
          <w:shd w:val="clear" w:color="auto" w:fill="FFFFFF"/>
        </w:rPr>
        <w:t>to halt and reverse the trend toward specie</w:t>
      </w:r>
      <w:r w:rsidR="007F1ADF" w:rsidRPr="007F1ADF">
        <w:rPr>
          <w:color w:val="000000"/>
          <w:shd w:val="clear" w:color="auto" w:fill="FFFFFF"/>
        </w:rPr>
        <w:t>s extinction, whatever the cost.  Here the proposed activity wishes to expend resources based on abstract demand to further damage endangered or threatened species.  The agencies of Government cannot plead that they can do nothing about it. They can, and they must. The law is clear.  Where agencies have discretion that could be exercised to facilitate recovery, they are required to use that authority to revive endangered species.  All Federal agencies shall utilize their authorities to carry out programs for the conservation of endangered species and threatened species; therefore, NASA should not be permitted to utilize its authority to enter into an agreement to harm these species.</w:t>
      </w:r>
      <w:r w:rsidR="007F1ADF">
        <w:rPr>
          <w:color w:val="000000"/>
          <w:shd w:val="clear" w:color="auto" w:fill="FFFFFF"/>
        </w:rPr>
        <w:t xml:space="preserve">  NASA and the STB should utilize their authority to improve the situation of endangered and threatened species.</w:t>
      </w:r>
    </w:p>
    <w:p w:rsidR="00AD3DBD" w:rsidRPr="007F1ADF" w:rsidRDefault="00AD3DBD">
      <w:r>
        <w:rPr>
          <w:color w:val="000000"/>
          <w:shd w:val="clear" w:color="auto" w:fill="FFFFFF"/>
        </w:rPr>
        <w:lastRenderedPageBreak/>
        <w:t>How will the Port ensure that not one animal on the endangered or threatened species list is harmed in the construction, maintenance, and operation of the rail?  If even one indigo snake or southeastern beach mouse is harmed, the effects are strongly detrimental.  If one manatee is lost due to the rail activity, the world suffers.</w:t>
      </w:r>
    </w:p>
    <w:p w:rsidR="00446C8F" w:rsidRDefault="00446C8F">
      <w:pPr>
        <w:rPr>
          <w:b/>
        </w:rPr>
      </w:pPr>
      <w:r>
        <w:rPr>
          <w:b/>
        </w:rPr>
        <w:t>Water Resources</w:t>
      </w:r>
    </w:p>
    <w:p w:rsidR="00446C8F" w:rsidRDefault="00564525">
      <w:r>
        <w:t>The surrounding environments are w</w:t>
      </w:r>
      <w:r w:rsidR="00446C8F">
        <w:t>etlands and marshy areas,</w:t>
      </w:r>
      <w:r>
        <w:t xml:space="preserve"> and will likely</w:t>
      </w:r>
      <w:r w:rsidR="00446C8F">
        <w:t xml:space="preserve"> stagnate</w:t>
      </w:r>
      <w:r>
        <w:t xml:space="preserve"> increasing populations of </w:t>
      </w:r>
      <w:r w:rsidR="00253713">
        <w:t>mosquitos and other parasites and pests, placing humans and wildlife at an increased risk of disease.</w:t>
      </w:r>
      <w:r w:rsidR="00446C8F">
        <w:t xml:space="preserve"> </w:t>
      </w:r>
      <w:r w:rsidR="00253713">
        <w:t xml:space="preserve"> Further, many of the plant species depend on the ebb and flow of the lagoon in order to receive the nutrients.  This not only includes plant life like mangroves and sea grass, but also bioluminescent organisms which br</w:t>
      </w:r>
      <w:bookmarkStart w:id="0" w:name="_GoBack"/>
      <w:bookmarkEnd w:id="0"/>
      <w:r w:rsidR="00253713">
        <w:t>ing in tourist</w:t>
      </w:r>
      <w:r w:rsidR="00F53ED6">
        <w:t>s and boost</w:t>
      </w:r>
      <w:r w:rsidR="00253713">
        <w:t xml:space="preserve"> the economy.  Also stagnation will likely increase the </w:t>
      </w:r>
      <w:r w:rsidR="00F53ED6">
        <w:t>occurance</w:t>
      </w:r>
      <w:r w:rsidR="00253713">
        <w:t xml:space="preserve"> of brown algae and similar harmful and nuisance organisms.  This increase will negatively impact use of the water for recreational purposes (wind surfing, kayaking, etc…) and reduce the ability for people to enjoy use of the surrounding land (picnics, hiking, </w:t>
      </w:r>
      <w:proofErr w:type="spellStart"/>
      <w:r w:rsidR="00253713">
        <w:t>birdwatching</w:t>
      </w:r>
      <w:proofErr w:type="spellEnd"/>
      <w:r w:rsidR="00253713">
        <w:t xml:space="preserve">, etc…).  </w:t>
      </w:r>
    </w:p>
    <w:p w:rsidR="00B17276" w:rsidRDefault="00B17276">
      <w:r>
        <w:t>How will this affect the marine life, such as horseshoe crabs and red fish, especially during spawning?</w:t>
      </w:r>
    </w:p>
    <w:p w:rsidR="00446C8F" w:rsidRDefault="00446C8F">
      <w:pPr>
        <w:rPr>
          <w:b/>
        </w:rPr>
      </w:pPr>
      <w:r>
        <w:rPr>
          <w:b/>
        </w:rPr>
        <w:t>Geology and Soils</w:t>
      </w:r>
    </w:p>
    <w:p w:rsidR="00446C8F" w:rsidRDefault="007570AB">
      <w:r>
        <w:t xml:space="preserve">Soil </w:t>
      </w:r>
      <w:r w:rsidR="002C410A">
        <w:t xml:space="preserve">is </w:t>
      </w:r>
      <w:r>
        <w:t>predominantly sand so it is more sensitive to vibration.</w:t>
      </w:r>
    </w:p>
    <w:p w:rsidR="00446C8F" w:rsidRDefault="00446C8F">
      <w:pPr>
        <w:rPr>
          <w:b/>
        </w:rPr>
      </w:pPr>
      <w:r>
        <w:rPr>
          <w:b/>
        </w:rPr>
        <w:t>Air Quality and Climate</w:t>
      </w:r>
    </w:p>
    <w:p w:rsidR="00C10608" w:rsidRDefault="00C10608" w:rsidP="00C10608">
      <w:r>
        <w:t>What will the increase in amount and density of fine particulate matter (PM</w:t>
      </w:r>
      <w:r w:rsidRPr="00C10608">
        <w:rPr>
          <w:vertAlign w:val="subscript"/>
        </w:rPr>
        <w:t>2</w:t>
      </w:r>
      <w:r w:rsidR="00C16062">
        <w:rPr>
          <w:vertAlign w:val="subscript"/>
        </w:rPr>
        <w:t>.</w:t>
      </w:r>
      <w:r w:rsidRPr="00C10608">
        <w:rPr>
          <w:vertAlign w:val="subscript"/>
        </w:rPr>
        <w:t>5</w:t>
      </w:r>
      <w:r>
        <w:t>) be? PM</w:t>
      </w:r>
      <w:r w:rsidRPr="00C10608">
        <w:rPr>
          <w:vertAlign w:val="subscript"/>
        </w:rPr>
        <w:t>2</w:t>
      </w:r>
      <w:r w:rsidR="00C16062">
        <w:rPr>
          <w:vertAlign w:val="subscript"/>
        </w:rPr>
        <w:t>.</w:t>
      </w:r>
      <w:r w:rsidRPr="00C10608">
        <w:rPr>
          <w:vertAlign w:val="subscript"/>
        </w:rPr>
        <w:t>5</w:t>
      </w:r>
      <w:r>
        <w:rPr>
          <w:vertAlign w:val="subscript"/>
        </w:rPr>
        <w:t xml:space="preserve"> </w:t>
      </w:r>
      <w:r>
        <w:t>is a harmful pollutant that easily penetrates indoor settings.  An outdoor increase in PM</w:t>
      </w:r>
      <w:r w:rsidRPr="00C10608">
        <w:rPr>
          <w:vertAlign w:val="subscript"/>
        </w:rPr>
        <w:t>2</w:t>
      </w:r>
      <w:r w:rsidR="00C16062">
        <w:rPr>
          <w:vertAlign w:val="subscript"/>
        </w:rPr>
        <w:t>.</w:t>
      </w:r>
      <w:r w:rsidRPr="00C10608">
        <w:rPr>
          <w:vertAlign w:val="subscript"/>
        </w:rPr>
        <w:t>5</w:t>
      </w:r>
      <w:r>
        <w:rPr>
          <w:vertAlign w:val="subscript"/>
        </w:rPr>
        <w:t xml:space="preserve"> </w:t>
      </w:r>
      <w:r>
        <w:t>has been proven to have significant statistic and economic impact on indoor workers’ productivity.  (</w:t>
      </w:r>
      <w:r>
        <w:rPr>
          <w:i/>
        </w:rPr>
        <w:t>See</w:t>
      </w:r>
      <w:r>
        <w:t xml:space="preserve"> paper published at </w:t>
      </w:r>
      <w:hyperlink r:id="rId4" w:history="1">
        <w:r w:rsidRPr="00947BB0">
          <w:rPr>
            <w:rStyle w:val="Hyperlink"/>
          </w:rPr>
          <w:t>http://www.columbia.edu/~tg2370/chang-graff-zivin-gross-neidell.pdf</w:t>
        </w:r>
      </w:hyperlink>
      <w:r>
        <w:t xml:space="preserve">).   These effects are seen at levels well below the current air quality standards.  An increase in rail traffic through the industrial area of KSC and the surrounding locations could significantly harm the economy of the area.  </w:t>
      </w:r>
      <w:r w:rsidR="00C16062">
        <w:t>This would make each tax dollar used for operations at KSC go less far, potentially stagnating, or at least decreasing</w:t>
      </w:r>
      <w:r w:rsidR="00BE4361">
        <w:t>, innovations and activities at KSC.  KSC is a highly visible entity, as would be the rail’s potential harm to KSC’s innovations, activities, and operations.</w:t>
      </w:r>
    </w:p>
    <w:p w:rsidR="007A323A" w:rsidRDefault="007A323A" w:rsidP="00C10608">
      <w:r>
        <w:t xml:space="preserve">Further, what mitigations will be done to lessen the impact of harmful pollution entering the residences of the surrounding areas?  Will the Port or the rail company provide increased filtration to all residences within the affected area free of charge?  </w:t>
      </w:r>
    </w:p>
    <w:p w:rsidR="007A323A" w:rsidRPr="007A323A" w:rsidRDefault="007A323A" w:rsidP="00C10608">
      <w:r>
        <w:t>Will this increase in amount and density of air pollutants lead to an increase in learning disabilities, memory problems, and depression for the children born near the rail way and stops, and families living and working in close proximity?  (</w:t>
      </w:r>
      <w:r>
        <w:rPr>
          <w:i/>
        </w:rPr>
        <w:t xml:space="preserve">See </w:t>
      </w:r>
      <w:r>
        <w:t xml:space="preserve">L K </w:t>
      </w:r>
      <w:proofErr w:type="spellStart"/>
      <w:r>
        <w:t>Fonken</w:t>
      </w:r>
      <w:proofErr w:type="spellEnd"/>
      <w:r>
        <w:t xml:space="preserve">, X Xu, Z M Weil, G Chen, Q Sun, S </w:t>
      </w:r>
      <w:proofErr w:type="spellStart"/>
      <w:r>
        <w:t>Rajagopalan</w:t>
      </w:r>
      <w:proofErr w:type="spellEnd"/>
      <w:r>
        <w:t xml:space="preserve">, R J Nelson. </w:t>
      </w:r>
      <w:r w:rsidRPr="007A323A">
        <w:rPr>
          <w:rStyle w:val="Strong"/>
          <w:b w:val="0"/>
          <w:i/>
        </w:rPr>
        <w:t>Air pollution impairs cognition, provokes depressive-like behaviors and alters hippocampal cytokine expression and morphology</w:t>
      </w:r>
      <w:r w:rsidRPr="007A323A">
        <w:rPr>
          <w:b/>
          <w:i/>
        </w:rPr>
        <w:t>.</w:t>
      </w:r>
      <w:r>
        <w:t xml:space="preserve"> </w:t>
      </w:r>
      <w:r w:rsidRPr="007A323A">
        <w:rPr>
          <w:rStyle w:val="Emphasis"/>
          <w:i w:val="0"/>
          <w:u w:val="single"/>
        </w:rPr>
        <w:t>Molecular Psychiatry</w:t>
      </w:r>
      <w:r>
        <w:t>, 2011.)</w:t>
      </w:r>
    </w:p>
    <w:p w:rsidR="00446C8F" w:rsidRDefault="00446C8F">
      <w:pPr>
        <w:rPr>
          <w:b/>
        </w:rPr>
      </w:pPr>
      <w:r>
        <w:rPr>
          <w:b/>
        </w:rPr>
        <w:t>Noise and Vibration</w:t>
      </w:r>
    </w:p>
    <w:p w:rsidR="00446C8F" w:rsidRDefault="007570AB">
      <w:r>
        <w:t xml:space="preserve">Noise </w:t>
      </w:r>
      <w:r w:rsidR="00C31FF1">
        <w:t>from rails lasts lo</w:t>
      </w:r>
      <w:r>
        <w:t xml:space="preserve">nger </w:t>
      </w:r>
      <w:r w:rsidR="00C31FF1">
        <w:t>than it does with trucks and is more intense</w:t>
      </w:r>
      <w:r>
        <w:t xml:space="preserve">.  Some animals are more sensitive to vibration. </w:t>
      </w:r>
      <w:r w:rsidR="00C31FF1">
        <w:t>How will the rail traffic impact their behavior, including aggression, predation, and mating habits.  With the proposed line being so c</w:t>
      </w:r>
      <w:r>
        <w:t>lose to residential</w:t>
      </w:r>
      <w:r w:rsidR="00C31FF1">
        <w:t xml:space="preserve"> and commercial zones, what will be </w:t>
      </w:r>
      <w:r w:rsidR="00C31FF1">
        <w:lastRenderedPageBreak/>
        <w:t xml:space="preserve">done to lessen the damaging impacts of noise and vibration on structures?  This will greatly decrease property values in the area and lessen the peaceful use and enjoyment of the land.  </w:t>
      </w:r>
    </w:p>
    <w:p w:rsidR="0075104F" w:rsidRDefault="0075104F">
      <w:pPr>
        <w:rPr>
          <w:b/>
        </w:rPr>
      </w:pPr>
      <w:r>
        <w:rPr>
          <w:b/>
        </w:rPr>
        <w:t>Energy Resources</w:t>
      </w:r>
    </w:p>
    <w:p w:rsidR="0075104F" w:rsidRDefault="003A040E">
      <w:r>
        <w:t>How will this a</w:t>
      </w:r>
      <w:r w:rsidR="0075104F">
        <w:t>dditional strain on utilities, including sewage</w:t>
      </w:r>
      <w:r>
        <w:t>, impact the community?  Will the increase in l</w:t>
      </w:r>
      <w:r w:rsidR="0075104F">
        <w:t>ight pollution</w:t>
      </w:r>
      <w:r>
        <w:t xml:space="preserve"> from the train and associated infrastructure (lights, </w:t>
      </w:r>
      <w:proofErr w:type="spellStart"/>
      <w:r>
        <w:t>singals</w:t>
      </w:r>
      <w:proofErr w:type="spellEnd"/>
      <w:r>
        <w:t>, etc…) affect the recreational use and wildlife protection in the area?  Sea turtles are easily confused by lights and this could have severe impacts on populations near the Port.  Many sea turtles now call the area surrounding the Port home after being released here when their habitats were destroyed by hurricanes and oil spills in the Gulf.  What will be the impact on n</w:t>
      </w:r>
      <w:r w:rsidR="0075104F">
        <w:t xml:space="preserve">octurnal </w:t>
      </w:r>
      <w:proofErr w:type="gramStart"/>
      <w:r w:rsidR="0075104F">
        <w:t>animals.</w:t>
      </w:r>
      <w:proofErr w:type="gramEnd"/>
      <w:r w:rsidR="0075104F">
        <w:t xml:space="preserve">  More infrastructure to run alongside rail </w:t>
      </w:r>
      <w:r w:rsidR="00026217">
        <w:t>(</w:t>
      </w:r>
      <w:r w:rsidR="0075104F">
        <w:t>warning lights, etc…</w:t>
      </w:r>
      <w:r w:rsidR="00026217">
        <w:t>) will take up more animal habitat and be more taxing on the energy resources of the area.  What are the p</w:t>
      </w:r>
      <w:r w:rsidR="0075104F">
        <w:t>otential impact to solar arrays</w:t>
      </w:r>
      <w:r w:rsidR="00026217">
        <w:t xml:space="preserve"> from increased density of fine particulate matter causing a film over the arrays?</w:t>
      </w:r>
    </w:p>
    <w:p w:rsidR="0075104F" w:rsidRDefault="0075104F">
      <w:pPr>
        <w:rPr>
          <w:b/>
        </w:rPr>
      </w:pPr>
      <w:r>
        <w:rPr>
          <w:b/>
        </w:rPr>
        <w:t>Socioeconomics</w:t>
      </w:r>
    </w:p>
    <w:p w:rsidR="0075104F" w:rsidRDefault="0075104F">
      <w:r>
        <w:t xml:space="preserve">Small business concerns </w:t>
      </w:r>
      <w:r w:rsidR="00B150EB">
        <w:t xml:space="preserve">will be negatively </w:t>
      </w:r>
      <w:r>
        <w:t>impacted in the transportation sector</w:t>
      </w:r>
      <w:r w:rsidR="00B150EB">
        <w:t>, while the large rail industry players will gain</w:t>
      </w:r>
      <w:r>
        <w:t>.</w:t>
      </w:r>
      <w:r w:rsidR="00B150EB">
        <w:t xml:space="preserve">   </w:t>
      </w:r>
      <w:r>
        <w:t>Increased density of particulates impact productivity of workers</w:t>
      </w:r>
      <w:r w:rsidR="00B150EB">
        <w:t>, leading to less productivity for each dollar spent</w:t>
      </w:r>
      <w:r>
        <w:t xml:space="preserve">.  </w:t>
      </w:r>
      <w:r w:rsidR="00A209B2">
        <w:t>Impacts to tourism</w:t>
      </w:r>
      <w:r w:rsidR="00B150EB">
        <w:t xml:space="preserve"> are countless</w:t>
      </w:r>
      <w:r w:rsidR="00A209B2">
        <w:t>.  Short term increase in construction and other transitory workers followed</w:t>
      </w:r>
      <w:r w:rsidR="00B150EB">
        <w:t xml:space="preserve"> by future decrease in tourists will potentially destroy the tourism industry in Cape Canaveral and the Port.  The Port has spent money attempting to increase the likelihood of tourism in the area, and is now seeking to transform itself into an industrial port, thereby resulting in waste and fraud of the past activities.  Tourists will not be attracted to an industrial loading zone.  Property values will decline in the area as transitory workers and </w:t>
      </w:r>
      <w:r w:rsidR="00DC5C63">
        <w:t>industrial zoning grows.  North Merritt Island and Cape Canaveral will be the most severely affected.</w:t>
      </w:r>
    </w:p>
    <w:p w:rsidR="00A74E27" w:rsidRDefault="00A74E27">
      <w:pPr>
        <w:rPr>
          <w:b/>
        </w:rPr>
      </w:pPr>
      <w:r>
        <w:rPr>
          <w:b/>
        </w:rPr>
        <w:t xml:space="preserve">Cultural and </w:t>
      </w:r>
      <w:r w:rsidR="00E715A7">
        <w:rPr>
          <w:b/>
        </w:rPr>
        <w:t>Historic Resources</w:t>
      </w:r>
    </w:p>
    <w:p w:rsidR="00DC4A01" w:rsidRDefault="00E715A7" w:rsidP="00DC4A01">
      <w:r>
        <w:t xml:space="preserve">Much of the land </w:t>
      </w:r>
      <w:r w:rsidR="00AD4D9D">
        <w:t xml:space="preserve">has been </w:t>
      </w:r>
      <w:r>
        <w:t xml:space="preserve">left untouched.  </w:t>
      </w:r>
      <w:proofErr w:type="spellStart"/>
      <w:r w:rsidR="00DC4A01" w:rsidRPr="00DC4A01">
        <w:t>Windover</w:t>
      </w:r>
      <w:proofErr w:type="spellEnd"/>
      <w:r w:rsidR="00DC4A01" w:rsidRPr="00DC4A01">
        <w:t xml:space="preserve"> Archeological Site</w:t>
      </w:r>
      <w:r w:rsidR="00AD4D9D">
        <w:t xml:space="preserve"> is nearby</w:t>
      </w:r>
      <w:r w:rsidR="00BE4361">
        <w:t xml:space="preserve"> and is a prized historic treasure</w:t>
      </w:r>
      <w:r w:rsidR="00DC4A01">
        <w:t>.</w:t>
      </w:r>
      <w:r w:rsidR="00AD4D9D">
        <w:t xml:space="preserve">  What investigations and surveys will proactively search for</w:t>
      </w:r>
      <w:r w:rsidR="00DC4A01">
        <w:t xml:space="preserve"> </w:t>
      </w:r>
      <w:proofErr w:type="spellStart"/>
      <w:r w:rsidR="00DC4A01">
        <w:t>Ais</w:t>
      </w:r>
      <w:proofErr w:type="spellEnd"/>
      <w:r w:rsidR="00DC4A01">
        <w:t xml:space="preserve"> Indian artifacts</w:t>
      </w:r>
      <w:r w:rsidR="00AD4D9D">
        <w:t xml:space="preserve"> in the area?</w:t>
      </w:r>
      <w:r w:rsidR="00DC4A01">
        <w:t xml:space="preserve">  </w:t>
      </w:r>
      <w:r w:rsidR="00DC4A01" w:rsidRPr="00DC4A01">
        <w:t>Archaeological surveys, conducted during the early 1960s in the Kennedy Space Cent</w:t>
      </w:r>
      <w:r w:rsidR="00DC4A01">
        <w:t xml:space="preserve">er and Cape Canaveral Air Force </w:t>
      </w:r>
      <w:r w:rsidR="00DC4A01" w:rsidRPr="00DC4A01">
        <w:t xml:space="preserve">Station area, revealed remnants of Indian fishing sites, burial grounds, and Indian mounds that are hundreds or thousands of years old. </w:t>
      </w:r>
      <w:r w:rsidR="00BE0292">
        <w:t xml:space="preserve">How will historic sites, such as the </w:t>
      </w:r>
      <w:proofErr w:type="spellStart"/>
      <w:r w:rsidR="00BE0292">
        <w:t>Dummett</w:t>
      </w:r>
      <w:proofErr w:type="spellEnd"/>
      <w:r w:rsidR="00BE0292">
        <w:t xml:space="preserve"> Grove be impacted?  How will it impact manatees and bioluminescent life?  How will it impact the birds, plant, and animal </w:t>
      </w:r>
      <w:proofErr w:type="gramStart"/>
      <w:r w:rsidR="00BE0292">
        <w:t>life.</w:t>
      </w:r>
      <w:proofErr w:type="gramEnd"/>
      <w:r w:rsidR="00BE0292">
        <w:t xml:space="preserve">  An increase in industrial ship traffic and rail traffic will cause a decrease in ocean water quality and impact the surfing industry in the area.</w:t>
      </w:r>
      <w:r w:rsidR="00B51A99">
        <w:t xml:space="preserve">  How will this be explored?</w:t>
      </w:r>
    </w:p>
    <w:p w:rsidR="00DC4A01" w:rsidRDefault="00DC4A01" w:rsidP="00DC4A01">
      <w:pPr>
        <w:rPr>
          <w:b/>
        </w:rPr>
      </w:pPr>
      <w:r>
        <w:rPr>
          <w:b/>
        </w:rPr>
        <w:t>Aesthetics</w:t>
      </w:r>
    </w:p>
    <w:p w:rsidR="000A26DF" w:rsidRDefault="00821445" w:rsidP="00DC4A01">
      <w:r>
        <w:t xml:space="preserve">Increased industrial presence will decrease the connection to nature, peaceful vacation environment, and general recreational use of the Port.  The aesthetics of an industrial area </w:t>
      </w:r>
      <w:r w:rsidR="000A26DF">
        <w:t>are</w:t>
      </w:r>
      <w:r>
        <w:t xml:space="preserve"> incongruent with the Port’s current usage as a marketplace, cultural center, </w:t>
      </w:r>
      <w:r w:rsidR="000A26DF">
        <w:t xml:space="preserve">and </w:t>
      </w:r>
      <w:r>
        <w:t>e</w:t>
      </w:r>
      <w:r w:rsidR="000A26DF">
        <w:t>ntertainment and social center.  Will the proposed activity detract from the view from Exploration Tower and activities at the planned amphitheater?</w:t>
      </w:r>
    </w:p>
    <w:p w:rsidR="00DC4A01" w:rsidRDefault="00DC4A01" w:rsidP="00DC4A01">
      <w:pPr>
        <w:rPr>
          <w:b/>
        </w:rPr>
      </w:pPr>
      <w:r>
        <w:rPr>
          <w:b/>
        </w:rPr>
        <w:t>Cum</w:t>
      </w:r>
      <w:r w:rsidR="008118F4">
        <w:rPr>
          <w:b/>
        </w:rPr>
        <w:t>u</w:t>
      </w:r>
      <w:r>
        <w:rPr>
          <w:b/>
        </w:rPr>
        <w:t>lative Impacts</w:t>
      </w:r>
    </w:p>
    <w:p w:rsidR="00DC4A01" w:rsidRPr="00DC4A01" w:rsidRDefault="002775B2" w:rsidP="00DC4A01">
      <w:r>
        <w:lastRenderedPageBreak/>
        <w:t xml:space="preserve">The Port has claimed that development will increase over the next 20 – 25 years.  </w:t>
      </w:r>
      <w:r w:rsidRPr="00821445">
        <w:t xml:space="preserve">The </w:t>
      </w:r>
      <w:r w:rsidR="00821445" w:rsidRPr="00821445">
        <w:t xml:space="preserve">review of the </w:t>
      </w:r>
      <w:r w:rsidRPr="00821445">
        <w:t>cumulative impact</w:t>
      </w:r>
      <w:r w:rsidR="00821445" w:rsidRPr="00821445">
        <w:t>s</w:t>
      </w:r>
      <w:r w:rsidRPr="00821445">
        <w:t xml:space="preserve"> </w:t>
      </w:r>
      <w:r w:rsidR="00821445" w:rsidRPr="00821445">
        <w:t xml:space="preserve">category </w:t>
      </w:r>
      <w:r w:rsidRPr="00821445">
        <w:t>must be for at least</w:t>
      </w:r>
      <w:r>
        <w:t xml:space="preserve"> </w:t>
      </w:r>
      <w:r w:rsidR="00821445">
        <w:t>20-25 years</w:t>
      </w:r>
      <w:r>
        <w:t xml:space="preserve"> and take in</w:t>
      </w:r>
      <w:r w:rsidR="008118F4">
        <w:t>to account increasing usage, longer trains, and more runs over the years.  The cumulative impact n</w:t>
      </w:r>
      <w:r w:rsidR="00DC4A01" w:rsidRPr="00DC4A01">
        <w:t>eeds to be a long period of time based on what the Port has been stating at its public meetings.</w:t>
      </w:r>
      <w:r w:rsidR="00920B53">
        <w:t xml:space="preserve">  Based on these statements, 25 years is the “reasonably foreseeable” portion that should be examined.</w:t>
      </w:r>
      <w:r w:rsidR="00BE4361">
        <w:t xml:space="preserve">  Further the geographic area must be studied with vigor.  For instance, the locale with the most direct negative environmental impact will likely have the lowest economic benefit (most likely suffering a loss due to decreased tourism and decreased property values) arising from the proposed rail activity.</w:t>
      </w:r>
    </w:p>
    <w:p w:rsidR="00E715A7" w:rsidRPr="00E715A7" w:rsidRDefault="00E715A7"/>
    <w:p w:rsidR="00A720B7" w:rsidRPr="006A499D" w:rsidRDefault="00A720B7"/>
    <w:p w:rsidR="0003154B" w:rsidRDefault="0003154B"/>
    <w:p w:rsidR="0003154B" w:rsidRDefault="0003154B"/>
    <w:p w:rsidR="00C93B7B" w:rsidRPr="00C93B7B" w:rsidRDefault="00C93B7B"/>
    <w:p w:rsidR="00557550" w:rsidRPr="00557550" w:rsidRDefault="00557550">
      <w:pPr>
        <w:rPr>
          <w:b/>
        </w:rPr>
      </w:pPr>
    </w:p>
    <w:sectPr w:rsidR="00557550" w:rsidRPr="00557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933"/>
    <w:rsid w:val="00026217"/>
    <w:rsid w:val="0003154B"/>
    <w:rsid w:val="000720B5"/>
    <w:rsid w:val="000A26DF"/>
    <w:rsid w:val="000B6984"/>
    <w:rsid w:val="001064EC"/>
    <w:rsid w:val="001D285E"/>
    <w:rsid w:val="00253713"/>
    <w:rsid w:val="00264933"/>
    <w:rsid w:val="002775B2"/>
    <w:rsid w:val="002C410A"/>
    <w:rsid w:val="002D0556"/>
    <w:rsid w:val="003A040E"/>
    <w:rsid w:val="00403473"/>
    <w:rsid w:val="00446C8F"/>
    <w:rsid w:val="00455068"/>
    <w:rsid w:val="00471451"/>
    <w:rsid w:val="004B759E"/>
    <w:rsid w:val="004F0CCD"/>
    <w:rsid w:val="005117EE"/>
    <w:rsid w:val="00557550"/>
    <w:rsid w:val="00564525"/>
    <w:rsid w:val="005F58A2"/>
    <w:rsid w:val="006425AE"/>
    <w:rsid w:val="00697F75"/>
    <w:rsid w:val="006A499D"/>
    <w:rsid w:val="006E4E9D"/>
    <w:rsid w:val="00716635"/>
    <w:rsid w:val="0075104F"/>
    <w:rsid w:val="00751EA1"/>
    <w:rsid w:val="007570AB"/>
    <w:rsid w:val="007A323A"/>
    <w:rsid w:val="007B5BDA"/>
    <w:rsid w:val="007B731D"/>
    <w:rsid w:val="007C3AA9"/>
    <w:rsid w:val="007F1ADF"/>
    <w:rsid w:val="008118F4"/>
    <w:rsid w:val="00821445"/>
    <w:rsid w:val="008B2DD2"/>
    <w:rsid w:val="00902586"/>
    <w:rsid w:val="00920B53"/>
    <w:rsid w:val="00976130"/>
    <w:rsid w:val="009F7CF6"/>
    <w:rsid w:val="00A209B2"/>
    <w:rsid w:val="00A720B7"/>
    <w:rsid w:val="00A74E27"/>
    <w:rsid w:val="00AA2DBE"/>
    <w:rsid w:val="00AD3DBD"/>
    <w:rsid w:val="00AD4D9D"/>
    <w:rsid w:val="00B04265"/>
    <w:rsid w:val="00B150EB"/>
    <w:rsid w:val="00B17276"/>
    <w:rsid w:val="00B51A99"/>
    <w:rsid w:val="00B530FF"/>
    <w:rsid w:val="00BE0292"/>
    <w:rsid w:val="00BE4361"/>
    <w:rsid w:val="00BE6F86"/>
    <w:rsid w:val="00C10608"/>
    <w:rsid w:val="00C16062"/>
    <w:rsid w:val="00C31FF1"/>
    <w:rsid w:val="00C90B4B"/>
    <w:rsid w:val="00C93B7B"/>
    <w:rsid w:val="00D84548"/>
    <w:rsid w:val="00DC0158"/>
    <w:rsid w:val="00DC4A01"/>
    <w:rsid w:val="00DC5C63"/>
    <w:rsid w:val="00E715A7"/>
    <w:rsid w:val="00EB32F2"/>
    <w:rsid w:val="00EC778B"/>
    <w:rsid w:val="00ED5A1F"/>
    <w:rsid w:val="00F05B3C"/>
    <w:rsid w:val="00F53ED6"/>
    <w:rsid w:val="00FE2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2EFA30-B3DE-4EE2-B45F-A70D26AB3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0608"/>
    <w:rPr>
      <w:color w:val="0563C1" w:themeColor="hyperlink"/>
      <w:u w:val="single"/>
    </w:rPr>
  </w:style>
  <w:style w:type="character" w:styleId="Strong">
    <w:name w:val="Strong"/>
    <w:basedOn w:val="DefaultParagraphFont"/>
    <w:uiPriority w:val="22"/>
    <w:qFormat/>
    <w:rsid w:val="007A323A"/>
    <w:rPr>
      <w:b/>
      <w:bCs/>
    </w:rPr>
  </w:style>
  <w:style w:type="character" w:styleId="Emphasis">
    <w:name w:val="Emphasis"/>
    <w:basedOn w:val="DefaultParagraphFont"/>
    <w:uiPriority w:val="20"/>
    <w:qFormat/>
    <w:rsid w:val="007A32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693002">
      <w:bodyDiv w:val="1"/>
      <w:marLeft w:val="0"/>
      <w:marRight w:val="0"/>
      <w:marTop w:val="0"/>
      <w:marBottom w:val="0"/>
      <w:divBdr>
        <w:top w:val="none" w:sz="0" w:space="0" w:color="auto"/>
        <w:left w:val="none" w:sz="0" w:space="0" w:color="auto"/>
        <w:bottom w:val="none" w:sz="0" w:space="0" w:color="auto"/>
        <w:right w:val="none" w:sz="0" w:space="0" w:color="auto"/>
      </w:divBdr>
      <w:divsChild>
        <w:div w:id="724182300">
          <w:marLeft w:val="0"/>
          <w:marRight w:val="0"/>
          <w:marTop w:val="0"/>
          <w:marBottom w:val="0"/>
          <w:divBdr>
            <w:top w:val="none" w:sz="0" w:space="0" w:color="auto"/>
            <w:left w:val="none" w:sz="0" w:space="0" w:color="auto"/>
            <w:bottom w:val="none" w:sz="0" w:space="0" w:color="auto"/>
            <w:right w:val="none" w:sz="0" w:space="0" w:color="auto"/>
          </w:divBdr>
        </w:div>
        <w:div w:id="827670864">
          <w:marLeft w:val="0"/>
          <w:marRight w:val="0"/>
          <w:marTop w:val="0"/>
          <w:marBottom w:val="0"/>
          <w:divBdr>
            <w:top w:val="none" w:sz="0" w:space="0" w:color="auto"/>
            <w:left w:val="none" w:sz="0" w:space="0" w:color="auto"/>
            <w:bottom w:val="none" w:sz="0" w:space="0" w:color="auto"/>
            <w:right w:val="none" w:sz="0" w:space="0" w:color="auto"/>
          </w:divBdr>
        </w:div>
        <w:div w:id="968587866">
          <w:marLeft w:val="0"/>
          <w:marRight w:val="0"/>
          <w:marTop w:val="0"/>
          <w:marBottom w:val="0"/>
          <w:divBdr>
            <w:top w:val="none" w:sz="0" w:space="0" w:color="auto"/>
            <w:left w:val="none" w:sz="0" w:space="0" w:color="auto"/>
            <w:bottom w:val="none" w:sz="0" w:space="0" w:color="auto"/>
            <w:right w:val="none" w:sz="0" w:space="0" w:color="auto"/>
          </w:divBdr>
        </w:div>
        <w:div w:id="12852774">
          <w:marLeft w:val="0"/>
          <w:marRight w:val="0"/>
          <w:marTop w:val="0"/>
          <w:marBottom w:val="0"/>
          <w:divBdr>
            <w:top w:val="none" w:sz="0" w:space="0" w:color="auto"/>
            <w:left w:val="none" w:sz="0" w:space="0" w:color="auto"/>
            <w:bottom w:val="none" w:sz="0" w:space="0" w:color="auto"/>
            <w:right w:val="none" w:sz="0" w:space="0" w:color="auto"/>
          </w:divBdr>
        </w:div>
        <w:div w:id="986936642">
          <w:marLeft w:val="0"/>
          <w:marRight w:val="0"/>
          <w:marTop w:val="0"/>
          <w:marBottom w:val="0"/>
          <w:divBdr>
            <w:top w:val="none" w:sz="0" w:space="0" w:color="auto"/>
            <w:left w:val="none" w:sz="0" w:space="0" w:color="auto"/>
            <w:bottom w:val="none" w:sz="0" w:space="0" w:color="auto"/>
            <w:right w:val="none" w:sz="0" w:space="0" w:color="auto"/>
          </w:divBdr>
        </w:div>
        <w:div w:id="246772336">
          <w:marLeft w:val="0"/>
          <w:marRight w:val="0"/>
          <w:marTop w:val="0"/>
          <w:marBottom w:val="0"/>
          <w:divBdr>
            <w:top w:val="none" w:sz="0" w:space="0" w:color="auto"/>
            <w:left w:val="none" w:sz="0" w:space="0" w:color="auto"/>
            <w:bottom w:val="none" w:sz="0" w:space="0" w:color="auto"/>
            <w:right w:val="none" w:sz="0" w:space="0" w:color="auto"/>
          </w:divBdr>
        </w:div>
        <w:div w:id="1744527638">
          <w:marLeft w:val="0"/>
          <w:marRight w:val="0"/>
          <w:marTop w:val="0"/>
          <w:marBottom w:val="0"/>
          <w:divBdr>
            <w:top w:val="none" w:sz="0" w:space="0" w:color="auto"/>
            <w:left w:val="none" w:sz="0" w:space="0" w:color="auto"/>
            <w:bottom w:val="none" w:sz="0" w:space="0" w:color="auto"/>
            <w:right w:val="none" w:sz="0" w:space="0" w:color="auto"/>
          </w:divBdr>
        </w:div>
      </w:divsChild>
    </w:div>
    <w:div w:id="777021548">
      <w:bodyDiv w:val="1"/>
      <w:marLeft w:val="0"/>
      <w:marRight w:val="0"/>
      <w:marTop w:val="0"/>
      <w:marBottom w:val="0"/>
      <w:divBdr>
        <w:top w:val="none" w:sz="0" w:space="0" w:color="auto"/>
        <w:left w:val="none" w:sz="0" w:space="0" w:color="auto"/>
        <w:bottom w:val="none" w:sz="0" w:space="0" w:color="auto"/>
        <w:right w:val="none" w:sz="0" w:space="0" w:color="auto"/>
      </w:divBdr>
      <w:divsChild>
        <w:div w:id="617563367">
          <w:marLeft w:val="0"/>
          <w:marRight w:val="0"/>
          <w:marTop w:val="0"/>
          <w:marBottom w:val="0"/>
          <w:divBdr>
            <w:top w:val="none" w:sz="0" w:space="0" w:color="auto"/>
            <w:left w:val="none" w:sz="0" w:space="0" w:color="auto"/>
            <w:bottom w:val="none" w:sz="0" w:space="0" w:color="auto"/>
            <w:right w:val="none" w:sz="0" w:space="0" w:color="auto"/>
          </w:divBdr>
        </w:div>
        <w:div w:id="1677463076">
          <w:marLeft w:val="0"/>
          <w:marRight w:val="0"/>
          <w:marTop w:val="0"/>
          <w:marBottom w:val="0"/>
          <w:divBdr>
            <w:top w:val="none" w:sz="0" w:space="0" w:color="auto"/>
            <w:left w:val="none" w:sz="0" w:space="0" w:color="auto"/>
            <w:bottom w:val="none" w:sz="0" w:space="0" w:color="auto"/>
            <w:right w:val="none" w:sz="0" w:space="0" w:color="auto"/>
          </w:divBdr>
        </w:div>
        <w:div w:id="2105681937">
          <w:marLeft w:val="0"/>
          <w:marRight w:val="0"/>
          <w:marTop w:val="0"/>
          <w:marBottom w:val="0"/>
          <w:divBdr>
            <w:top w:val="none" w:sz="0" w:space="0" w:color="auto"/>
            <w:left w:val="none" w:sz="0" w:space="0" w:color="auto"/>
            <w:bottom w:val="none" w:sz="0" w:space="0" w:color="auto"/>
            <w:right w:val="none" w:sz="0" w:space="0" w:color="auto"/>
          </w:divBdr>
        </w:div>
      </w:divsChild>
    </w:div>
    <w:div w:id="849369030">
      <w:bodyDiv w:val="1"/>
      <w:marLeft w:val="0"/>
      <w:marRight w:val="0"/>
      <w:marTop w:val="0"/>
      <w:marBottom w:val="0"/>
      <w:divBdr>
        <w:top w:val="none" w:sz="0" w:space="0" w:color="auto"/>
        <w:left w:val="none" w:sz="0" w:space="0" w:color="auto"/>
        <w:bottom w:val="none" w:sz="0" w:space="0" w:color="auto"/>
        <w:right w:val="none" w:sz="0" w:space="0" w:color="auto"/>
      </w:divBdr>
    </w:div>
    <w:div w:id="87924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lumbia.edu/~tg2370/chang-graff-zivin-gross-neidel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7</Pages>
  <Words>3210</Words>
  <Characters>18301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Basses</dc:creator>
  <cp:keywords/>
  <dc:description/>
  <cp:lastModifiedBy>The Basses</cp:lastModifiedBy>
  <cp:revision>61</cp:revision>
  <dcterms:created xsi:type="dcterms:W3CDTF">2014-12-17T21:05:00Z</dcterms:created>
  <dcterms:modified xsi:type="dcterms:W3CDTF">2014-12-19T03:14:00Z</dcterms:modified>
</cp:coreProperties>
</file>