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0D33" w:rsidRDefault="00C70D33">
      <w:r>
        <w:t>26 Nov 2014</w:t>
      </w:r>
    </w:p>
    <w:p w:rsidR="00C641AF" w:rsidRDefault="00031FA3">
      <w:r>
        <w:t>Public comment to the Port Canaveral Rail Extension EIS, Docket # FD 35852:</w:t>
      </w:r>
    </w:p>
    <w:p w:rsidR="008E54AF" w:rsidRDefault="00031FA3">
      <w:r>
        <w:t xml:space="preserve">Transportation Systems:  The prime lands and waterways that this rail system will traverse </w:t>
      </w:r>
      <w:proofErr w:type="gramStart"/>
      <w:r>
        <w:t>is</w:t>
      </w:r>
      <w:proofErr w:type="gramEnd"/>
      <w:r>
        <w:t xml:space="preserve"> sacred protected lands that was early on set aside by the federal government for wildlife.  To increase the usage of these lands for commercial use is a disregard to</w:t>
      </w:r>
      <w:r w:rsidR="008E54AF">
        <w:t xml:space="preserve"> why this </w:t>
      </w:r>
      <w:r>
        <w:t>land and water w</w:t>
      </w:r>
      <w:r w:rsidR="008E54AF">
        <w:t xml:space="preserve">ere </w:t>
      </w:r>
      <w:r>
        <w:t>established.  The impact of the rail construction will disrupt the current solitude that this area has had for many years.  The statement by the Port Authority that the usage of this rail system will be limited to ten (10) miles an hour and only do four trips per week is an insult to public</w:t>
      </w:r>
      <w:r w:rsidR="008E54AF">
        <w:t xml:space="preserve"> knowledge</w:t>
      </w:r>
      <w:r>
        <w:t xml:space="preserve">.  To put such a statement in the proposal </w:t>
      </w:r>
      <w:r w:rsidR="008E54AF">
        <w:t xml:space="preserve">is rubbish.  My question to the Port Authority and to the EIS is to whom will police such restrictions and limitations? </w:t>
      </w:r>
      <w:r w:rsidR="002476BE">
        <w:t xml:space="preserve"> </w:t>
      </w:r>
      <w:r w:rsidR="002476BE">
        <w:t xml:space="preserve">What will these rail systems </w:t>
      </w:r>
      <w:proofErr w:type="gramStart"/>
      <w:r w:rsidR="002476BE">
        <w:t>be</w:t>
      </w:r>
      <w:proofErr w:type="gramEnd"/>
      <w:r w:rsidR="002476BE">
        <w:t xml:space="preserve"> carrying</w:t>
      </w:r>
      <w:r w:rsidR="002476BE">
        <w:t>?  T</w:t>
      </w:r>
      <w:r w:rsidR="002476BE">
        <w:t>he port officials say cargo…I wonder</w:t>
      </w:r>
      <w:r w:rsidR="002476BE">
        <w:t xml:space="preserve"> </w:t>
      </w:r>
      <w:r w:rsidR="002476BE">
        <w:t>what cargo</w:t>
      </w:r>
      <w:r w:rsidR="002476BE">
        <w:t xml:space="preserve"> and what hazards it may be putting to the public and wildlife</w:t>
      </w:r>
      <w:r w:rsidR="002476BE">
        <w:t>?  Since the port has added a fuel dump (depot is what they call it) to this ports cargo area it just a matter of time before fuel</w:t>
      </w:r>
      <w:r w:rsidR="002476BE">
        <w:t xml:space="preserve"> tankers start traversing these rails.</w:t>
      </w:r>
    </w:p>
    <w:p w:rsidR="00FA7B0A" w:rsidRDefault="008E54AF">
      <w:r>
        <w:t>Safety:  Granted the area these rail cars will traverse is very limited in population and would have minimal road crossing</w:t>
      </w:r>
      <w:r w:rsidR="002476BE">
        <w:t>s</w:t>
      </w:r>
      <w:r>
        <w:t xml:space="preserve"> the fact remains safety</w:t>
      </w:r>
      <w:r w:rsidR="002476BE">
        <w:t xml:space="preserve"> is a concern not only to the public but</w:t>
      </w:r>
      <w:r>
        <w:t xml:space="preserve"> for wildlife</w:t>
      </w:r>
      <w:r w:rsidR="002476BE">
        <w:t xml:space="preserve"> and </w:t>
      </w:r>
      <w:r>
        <w:t>be</w:t>
      </w:r>
      <w:r w:rsidR="002476BE">
        <w:t xml:space="preserve"> a </w:t>
      </w:r>
      <w:r>
        <w:t xml:space="preserve">large part of the EIS.  What happens when one of those rail cars takes a dip into the Banana River?  </w:t>
      </w:r>
      <w:r w:rsidR="00FA7B0A">
        <w:t>These waters are the nursery to the Manatee and a variety of fish and currently in some places have a have a no motor zone established just for this fact.</w:t>
      </w:r>
    </w:p>
    <w:p w:rsidR="006D6304" w:rsidRDefault="00FA7B0A">
      <w:r>
        <w:t xml:space="preserve">Recreation:  I travel these waters by motor boat and kayak for my recreation.  There is a reason I decided to locate here in Merritt Island back 1991.  It was due to the land and water I use daily for recreation.  The blight of having a rail bridge over the Banana River destroys the pristine view that is we now have.  Additionally I recreation in KSC KARS park and KSC lands, the addition of a rail system in these areas adds to my safety concerns.  </w:t>
      </w:r>
    </w:p>
    <w:p w:rsidR="006D6304" w:rsidRDefault="006D6304">
      <w:r>
        <w:t xml:space="preserve">Biological Resources:  We are just starting to see improvement to </w:t>
      </w:r>
      <w:proofErr w:type="spellStart"/>
      <w:r>
        <w:t>seagrasses</w:t>
      </w:r>
      <w:proofErr w:type="spellEnd"/>
      <w:r>
        <w:t>, mammals, and fisheries in the Banana River since homeowners are now restricted in lawn fertilization.  Now the port wants to disrupt what is presently in recovery?</w:t>
      </w:r>
      <w:r w:rsidR="002476BE">
        <w:t xml:space="preserve">  Additional dependent on what bridge system is used (flyover or drawbridge) there can be additional concerns of grease and chemicals polluting the Banana </w:t>
      </w:r>
      <w:proofErr w:type="gramStart"/>
      <w:r w:rsidR="002476BE">
        <w:t>River,</w:t>
      </w:r>
      <w:proofErr w:type="gramEnd"/>
      <w:r w:rsidR="002476BE">
        <w:t xml:space="preserve"> see Navigation comment below.</w:t>
      </w:r>
    </w:p>
    <w:p w:rsidR="002476BE" w:rsidRDefault="006D6304">
      <w:r>
        <w:t xml:space="preserve">Navigation:  So what type of bridge will be used to allow current navigation?  A permanent flyover bridge or a one that will be </w:t>
      </w:r>
      <w:r w:rsidR="002476BE">
        <w:t xml:space="preserve">lowered and </w:t>
      </w:r>
      <w:proofErr w:type="gramStart"/>
      <w:r w:rsidR="002476BE">
        <w:t>raised,</w:t>
      </w:r>
      <w:proofErr w:type="gramEnd"/>
      <w:r w:rsidR="002476BE">
        <w:t xml:space="preserve"> either r</w:t>
      </w:r>
      <w:r>
        <w:t>emotely controlled</w:t>
      </w:r>
      <w:r w:rsidR="002476BE">
        <w:t xml:space="preserve"> or manned</w:t>
      </w:r>
      <w:r>
        <w:t>?  If remotely controlled then there are hazards associated with that type of bridge system as it will require periodic maintenance thus it will have to be greased, cleaned and have corrosion control chemicals applied.  All which drips into the Banana River.</w:t>
      </w:r>
    </w:p>
    <w:p w:rsidR="002476BE" w:rsidRDefault="002476BE">
      <w:r>
        <w:t xml:space="preserve">Aesthetics: </w:t>
      </w:r>
      <w:r>
        <w:t>The blight of having a rail bridge over the Banana River destroys the pr</w:t>
      </w:r>
      <w:r>
        <w:t>istine view that is we now have.</w:t>
      </w:r>
      <w:r w:rsidR="00C70D33">
        <w:t xml:space="preserve">  Did you know there is a reason that our beaches do not look like Miami and Daytona with the</w:t>
      </w:r>
      <w:r w:rsidR="006473BA">
        <w:t>i</w:t>
      </w:r>
      <w:r w:rsidR="00C70D33">
        <w:t>r</w:t>
      </w:r>
      <w:bookmarkStart w:id="0" w:name="_GoBack"/>
      <w:bookmarkEnd w:id="0"/>
      <w:r w:rsidR="00C70D33">
        <w:t xml:space="preserve"> tall condos and hotels…..it’s because we did not want that and restrict such use.</w:t>
      </w:r>
    </w:p>
    <w:p w:rsidR="002476BE" w:rsidRDefault="002476BE">
      <w:r>
        <w:lastRenderedPageBreak/>
        <w:t>Cumulative Impacts:  Once the horse is out of the barn it’</w:t>
      </w:r>
      <w:r w:rsidR="00C70D33">
        <w:t xml:space="preserve">s real hard to catch and hitch to the buggy.  The EIS process is the one thing that the public has to control such commercial growth. The Port Authority is nothing but a money hungry machine with promises that it will create jobs no matter what the cost to the public’s concern.  I live in the area within ten minutes of pristine waters and limited commercial use lands.  If the EIS does not help to control such growth then why do we have these present lands?  The early officials had the forethought to limit use of these lands so that it can be used to protect our lives and our wildlife’s ability to recover from man’s disregard to their well-being. </w:t>
      </w:r>
    </w:p>
    <w:p w:rsidR="002476BE" w:rsidRDefault="002476BE"/>
    <w:sectPr w:rsidR="002476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1FA3"/>
    <w:rsid w:val="00031FA3"/>
    <w:rsid w:val="002476BE"/>
    <w:rsid w:val="006473BA"/>
    <w:rsid w:val="006D6304"/>
    <w:rsid w:val="008E54AF"/>
    <w:rsid w:val="00C641AF"/>
    <w:rsid w:val="00C70D33"/>
    <w:rsid w:val="00FA7B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2</Pages>
  <Words>592</Words>
  <Characters>3375</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3960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Bob</dc:creator>
  <cp:lastModifiedBy>Bob</cp:lastModifiedBy>
  <cp:revision>1</cp:revision>
  <dcterms:created xsi:type="dcterms:W3CDTF">2014-11-26T14:00:00Z</dcterms:created>
  <dcterms:modified xsi:type="dcterms:W3CDTF">2014-11-26T15:02:00Z</dcterms:modified>
</cp:coreProperties>
</file>